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3D" w:rsidRDefault="007A343D" w:rsidP="007A34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A343D" w:rsidRPr="007A343D" w:rsidRDefault="007A343D" w:rsidP="007A3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43D">
        <w:rPr>
          <w:rFonts w:ascii="Times New Roman" w:hAnsi="Times New Roman"/>
          <w:b/>
          <w:sz w:val="28"/>
          <w:szCs w:val="28"/>
        </w:rPr>
        <w:t>Повестка</w:t>
      </w:r>
    </w:p>
    <w:p w:rsidR="007A343D" w:rsidRDefault="007A343D" w:rsidP="007A3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7E6674" w:rsidRPr="007A343D">
        <w:rPr>
          <w:rFonts w:ascii="Times New Roman" w:hAnsi="Times New Roman"/>
          <w:b/>
          <w:sz w:val="28"/>
          <w:szCs w:val="28"/>
        </w:rPr>
        <w:t>н</w:t>
      </w:r>
      <w:r w:rsidR="0069499B" w:rsidRPr="007A343D">
        <w:rPr>
          <w:rFonts w:ascii="Times New Roman" w:hAnsi="Times New Roman"/>
          <w:b/>
          <w:sz w:val="28"/>
          <w:szCs w:val="28"/>
        </w:rPr>
        <w:t>аучно-технического Совета</w:t>
      </w:r>
    </w:p>
    <w:p w:rsidR="007A343D" w:rsidRPr="007A343D" w:rsidRDefault="0069499B" w:rsidP="007A3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43D">
        <w:rPr>
          <w:rFonts w:ascii="Times New Roman" w:hAnsi="Times New Roman"/>
          <w:b/>
          <w:sz w:val="28"/>
          <w:szCs w:val="28"/>
        </w:rPr>
        <w:t xml:space="preserve"> Ассоциации «</w:t>
      </w:r>
      <w:proofErr w:type="spellStart"/>
      <w:r w:rsidRPr="007A343D">
        <w:rPr>
          <w:rFonts w:ascii="Times New Roman" w:hAnsi="Times New Roman"/>
          <w:b/>
          <w:sz w:val="28"/>
          <w:szCs w:val="28"/>
        </w:rPr>
        <w:t>Сибдальвостокгаз</w:t>
      </w:r>
      <w:proofErr w:type="spellEnd"/>
      <w:r w:rsidR="007A343D" w:rsidRPr="007A343D">
        <w:rPr>
          <w:rFonts w:ascii="Times New Roman" w:hAnsi="Times New Roman"/>
          <w:b/>
          <w:sz w:val="28"/>
          <w:szCs w:val="28"/>
        </w:rPr>
        <w:t xml:space="preserve">» </w:t>
      </w:r>
    </w:p>
    <w:p w:rsidR="0069499B" w:rsidRPr="007A343D" w:rsidRDefault="0069499B" w:rsidP="007A343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9499B" w:rsidRPr="007A343D" w:rsidRDefault="0069499B" w:rsidP="006949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499B" w:rsidRPr="007A343D" w:rsidRDefault="007A343D" w:rsidP="007A34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 </w:t>
      </w:r>
      <w:r w:rsidR="0069499B" w:rsidRPr="007A343D">
        <w:rPr>
          <w:rFonts w:ascii="Times New Roman" w:hAnsi="Times New Roman"/>
          <w:b/>
          <w:sz w:val="28"/>
          <w:szCs w:val="28"/>
        </w:rPr>
        <w:t xml:space="preserve">июля 2015 г.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г. Уфа</w:t>
      </w:r>
    </w:p>
    <w:p w:rsidR="007E6674" w:rsidRPr="007A343D" w:rsidRDefault="007E6674" w:rsidP="007E6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7F76" w:rsidRPr="007A343D" w:rsidRDefault="007A343D" w:rsidP="007A34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69499B" w:rsidRPr="007A343D">
        <w:rPr>
          <w:rFonts w:ascii="Times New Roman" w:hAnsi="Times New Roman"/>
          <w:b/>
          <w:sz w:val="28"/>
          <w:szCs w:val="28"/>
        </w:rPr>
        <w:t xml:space="preserve">Круглый стол по проблемам реализации </w:t>
      </w:r>
      <w:r w:rsidR="000765DF" w:rsidRPr="007A343D">
        <w:rPr>
          <w:rFonts w:ascii="Times New Roman" w:hAnsi="Times New Roman"/>
          <w:b/>
          <w:sz w:val="28"/>
          <w:szCs w:val="28"/>
        </w:rPr>
        <w:t>постановления Правительства РФ от 14 мая 2013 г. N 410  «О мерах по обеспечению безопасности при использовании и содержании внутридомового и внутриквартирного газового оборудования»  и постановления Правительства РФ от 30 декабря 2013 г. N 1314 «Об утверждении Правил подключения (технологического присоединения) объектов капитального строительства к сетям газораспределения»</w:t>
      </w:r>
      <w:r w:rsidR="0069499B" w:rsidRPr="007A343D">
        <w:rPr>
          <w:rFonts w:ascii="Times New Roman" w:hAnsi="Times New Roman"/>
          <w:b/>
          <w:sz w:val="28"/>
          <w:szCs w:val="28"/>
        </w:rPr>
        <w:t>.</w:t>
      </w:r>
    </w:p>
    <w:p w:rsidR="0069499B" w:rsidRPr="007A343D" w:rsidRDefault="0069499B" w:rsidP="001D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43D">
        <w:rPr>
          <w:rFonts w:ascii="Times New Roman" w:hAnsi="Times New Roman"/>
          <w:b/>
          <w:sz w:val="28"/>
          <w:szCs w:val="28"/>
        </w:rPr>
        <w:t xml:space="preserve"> </w:t>
      </w:r>
      <w:r w:rsidRPr="007A343D">
        <w:rPr>
          <w:rFonts w:ascii="Times New Roman" w:hAnsi="Times New Roman"/>
          <w:sz w:val="28"/>
          <w:szCs w:val="28"/>
          <w:u w:val="single"/>
        </w:rPr>
        <w:t>Докладчики:</w:t>
      </w:r>
      <w:r w:rsidRPr="007A343D">
        <w:rPr>
          <w:rFonts w:ascii="Times New Roman" w:hAnsi="Times New Roman"/>
          <w:sz w:val="28"/>
          <w:szCs w:val="28"/>
        </w:rPr>
        <w:t xml:space="preserve"> ОАО «</w:t>
      </w:r>
      <w:proofErr w:type="spellStart"/>
      <w:r w:rsidRPr="007A343D">
        <w:rPr>
          <w:rFonts w:ascii="Times New Roman" w:hAnsi="Times New Roman"/>
          <w:sz w:val="28"/>
          <w:szCs w:val="28"/>
        </w:rPr>
        <w:t>Гипрониигаз</w:t>
      </w:r>
      <w:proofErr w:type="spellEnd"/>
      <w:r w:rsidR="000A67B6">
        <w:rPr>
          <w:rFonts w:ascii="Times New Roman" w:hAnsi="Times New Roman"/>
          <w:sz w:val="28"/>
          <w:szCs w:val="28"/>
        </w:rPr>
        <w:t>»;</w:t>
      </w:r>
      <w:r w:rsidR="001D7F76" w:rsidRPr="007A343D">
        <w:rPr>
          <w:rFonts w:ascii="Times New Roman" w:hAnsi="Times New Roman"/>
          <w:sz w:val="28"/>
          <w:szCs w:val="28"/>
        </w:rPr>
        <w:t xml:space="preserve"> министерство жилищно-коммунального хо</w:t>
      </w:r>
      <w:r w:rsidR="000A67B6">
        <w:rPr>
          <w:rFonts w:ascii="Times New Roman" w:hAnsi="Times New Roman"/>
          <w:sz w:val="28"/>
          <w:szCs w:val="28"/>
        </w:rPr>
        <w:t>зяйства Республики Башкортостан; Государственный комитет</w:t>
      </w:r>
      <w:r w:rsidR="001D7F76" w:rsidRPr="007A343D">
        <w:rPr>
          <w:rFonts w:ascii="Times New Roman" w:hAnsi="Times New Roman"/>
          <w:sz w:val="28"/>
          <w:szCs w:val="28"/>
        </w:rPr>
        <w:t xml:space="preserve"> Республики </w:t>
      </w:r>
      <w:r w:rsidR="000A67B6">
        <w:rPr>
          <w:rFonts w:ascii="Times New Roman" w:hAnsi="Times New Roman"/>
          <w:sz w:val="28"/>
          <w:szCs w:val="28"/>
        </w:rPr>
        <w:t>Башкортостан по тарифам; ОАО «</w:t>
      </w:r>
      <w:proofErr w:type="spellStart"/>
      <w:r w:rsidR="000A67B6">
        <w:rPr>
          <w:rFonts w:ascii="Times New Roman" w:hAnsi="Times New Roman"/>
          <w:sz w:val="28"/>
          <w:szCs w:val="28"/>
        </w:rPr>
        <w:t>Сахалиноблгаз</w:t>
      </w:r>
      <w:proofErr w:type="spellEnd"/>
      <w:r w:rsidR="000A67B6">
        <w:rPr>
          <w:rFonts w:ascii="Times New Roman" w:hAnsi="Times New Roman"/>
          <w:sz w:val="28"/>
          <w:szCs w:val="28"/>
        </w:rPr>
        <w:t>»;</w:t>
      </w:r>
      <w:r w:rsidR="001D7F76" w:rsidRPr="007A343D">
        <w:rPr>
          <w:rFonts w:ascii="Times New Roman" w:hAnsi="Times New Roman"/>
          <w:sz w:val="28"/>
          <w:szCs w:val="28"/>
        </w:rPr>
        <w:t xml:space="preserve"> ОАО «Городские газовые сети</w:t>
      </w:r>
      <w:r w:rsidR="000A67B6">
        <w:rPr>
          <w:rFonts w:ascii="Times New Roman" w:hAnsi="Times New Roman"/>
          <w:sz w:val="28"/>
          <w:szCs w:val="28"/>
        </w:rPr>
        <w:t>»; ООО «</w:t>
      </w:r>
      <w:proofErr w:type="spellStart"/>
      <w:r w:rsidR="000A67B6">
        <w:rPr>
          <w:rFonts w:ascii="Times New Roman" w:hAnsi="Times New Roman"/>
          <w:sz w:val="28"/>
          <w:szCs w:val="28"/>
        </w:rPr>
        <w:t>Техногаз</w:t>
      </w:r>
      <w:proofErr w:type="spellEnd"/>
      <w:r w:rsidR="000A67B6">
        <w:rPr>
          <w:rFonts w:ascii="Times New Roman" w:hAnsi="Times New Roman"/>
          <w:sz w:val="28"/>
          <w:szCs w:val="28"/>
        </w:rPr>
        <w:t>»; ОАО «</w:t>
      </w:r>
      <w:proofErr w:type="spellStart"/>
      <w:r w:rsidR="000A67B6">
        <w:rPr>
          <w:rFonts w:ascii="Times New Roman" w:hAnsi="Times New Roman"/>
          <w:sz w:val="28"/>
          <w:szCs w:val="28"/>
        </w:rPr>
        <w:t>Омскгоргаз</w:t>
      </w:r>
      <w:proofErr w:type="spellEnd"/>
      <w:r w:rsidR="000A67B6">
        <w:rPr>
          <w:rFonts w:ascii="Times New Roman" w:hAnsi="Times New Roman"/>
          <w:sz w:val="28"/>
          <w:szCs w:val="28"/>
        </w:rPr>
        <w:t>»;</w:t>
      </w:r>
      <w:r w:rsidRPr="007A343D">
        <w:rPr>
          <w:rFonts w:ascii="Times New Roman" w:hAnsi="Times New Roman"/>
          <w:sz w:val="28"/>
          <w:szCs w:val="28"/>
        </w:rPr>
        <w:t xml:space="preserve"> ОАО «</w:t>
      </w:r>
      <w:proofErr w:type="spellStart"/>
      <w:r w:rsidRPr="007A343D">
        <w:rPr>
          <w:rFonts w:ascii="Times New Roman" w:hAnsi="Times New Roman"/>
          <w:sz w:val="28"/>
          <w:szCs w:val="28"/>
        </w:rPr>
        <w:t>Красноярскрайгаз</w:t>
      </w:r>
      <w:proofErr w:type="spellEnd"/>
      <w:r w:rsidRPr="007A343D">
        <w:rPr>
          <w:rFonts w:ascii="Times New Roman" w:hAnsi="Times New Roman"/>
          <w:sz w:val="28"/>
          <w:szCs w:val="28"/>
        </w:rPr>
        <w:t>»</w:t>
      </w:r>
      <w:r w:rsidR="000A67B6">
        <w:rPr>
          <w:rFonts w:ascii="Times New Roman" w:hAnsi="Times New Roman"/>
          <w:sz w:val="28"/>
          <w:szCs w:val="28"/>
        </w:rPr>
        <w:t>;</w:t>
      </w:r>
      <w:r w:rsidR="001D7F76" w:rsidRPr="007A343D">
        <w:rPr>
          <w:rFonts w:ascii="Times New Roman" w:hAnsi="Times New Roman"/>
          <w:sz w:val="28"/>
          <w:szCs w:val="28"/>
        </w:rPr>
        <w:t xml:space="preserve"> ОАО «</w:t>
      </w:r>
      <w:proofErr w:type="spellStart"/>
      <w:r w:rsidR="001D7F76" w:rsidRPr="007A343D">
        <w:rPr>
          <w:rFonts w:ascii="Times New Roman" w:hAnsi="Times New Roman"/>
          <w:sz w:val="28"/>
          <w:szCs w:val="28"/>
        </w:rPr>
        <w:t>Калининградгазификация</w:t>
      </w:r>
      <w:proofErr w:type="spellEnd"/>
      <w:r w:rsidR="001D7F76" w:rsidRPr="007A343D">
        <w:rPr>
          <w:rFonts w:ascii="Times New Roman" w:hAnsi="Times New Roman"/>
          <w:sz w:val="28"/>
          <w:szCs w:val="28"/>
        </w:rPr>
        <w:t>».</w:t>
      </w:r>
    </w:p>
    <w:p w:rsidR="001D7F76" w:rsidRPr="007A343D" w:rsidRDefault="001D7F76" w:rsidP="001D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F76" w:rsidRPr="007A343D" w:rsidRDefault="007E6674" w:rsidP="007E6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343D">
        <w:rPr>
          <w:rFonts w:ascii="Times New Roman" w:hAnsi="Times New Roman"/>
          <w:b/>
          <w:sz w:val="28"/>
          <w:szCs w:val="28"/>
        </w:rPr>
        <w:t xml:space="preserve">2. </w:t>
      </w:r>
      <w:r w:rsidR="0069499B" w:rsidRPr="007A343D">
        <w:rPr>
          <w:rFonts w:ascii="Times New Roman" w:hAnsi="Times New Roman"/>
          <w:b/>
          <w:sz w:val="28"/>
          <w:szCs w:val="28"/>
        </w:rPr>
        <w:t xml:space="preserve">Эксплуатация средств автоматизации на объектах ГРО. </w:t>
      </w:r>
    </w:p>
    <w:p w:rsidR="0069499B" w:rsidRPr="007A343D" w:rsidRDefault="0069499B" w:rsidP="007E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43D">
        <w:rPr>
          <w:rFonts w:ascii="Times New Roman" w:hAnsi="Times New Roman"/>
          <w:sz w:val="28"/>
          <w:szCs w:val="28"/>
          <w:u w:val="single"/>
        </w:rPr>
        <w:t>Докладчик:</w:t>
      </w:r>
      <w:r w:rsidRPr="007A343D">
        <w:rPr>
          <w:rFonts w:ascii="Times New Roman" w:hAnsi="Times New Roman"/>
          <w:sz w:val="28"/>
          <w:szCs w:val="28"/>
        </w:rPr>
        <w:t xml:space="preserve"> </w:t>
      </w:r>
      <w:r w:rsidR="001D7F76" w:rsidRPr="007A343D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1D7F76" w:rsidRPr="007A343D">
        <w:rPr>
          <w:rFonts w:ascii="Times New Roman" w:hAnsi="Times New Roman"/>
          <w:sz w:val="28"/>
          <w:szCs w:val="28"/>
        </w:rPr>
        <w:t>Базулев</w:t>
      </w:r>
      <w:proofErr w:type="spellEnd"/>
      <w:r w:rsidR="001D7F76" w:rsidRPr="007A343D">
        <w:rPr>
          <w:rFonts w:ascii="Times New Roman" w:hAnsi="Times New Roman"/>
          <w:sz w:val="28"/>
          <w:szCs w:val="28"/>
        </w:rPr>
        <w:t xml:space="preserve"> - генеральный директор ООО «АКСИТЕХ»</w:t>
      </w:r>
      <w:r w:rsidR="00FD105F" w:rsidRPr="007A343D">
        <w:rPr>
          <w:rFonts w:ascii="Times New Roman" w:hAnsi="Times New Roman"/>
          <w:sz w:val="28"/>
          <w:szCs w:val="28"/>
        </w:rPr>
        <w:t>.</w:t>
      </w:r>
    </w:p>
    <w:p w:rsidR="001D7F76" w:rsidRPr="007A343D" w:rsidRDefault="001D7F76" w:rsidP="007E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F76" w:rsidRPr="007A343D" w:rsidRDefault="007E6674" w:rsidP="007E6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343D">
        <w:rPr>
          <w:rFonts w:ascii="Times New Roman" w:hAnsi="Times New Roman"/>
          <w:b/>
          <w:sz w:val="28"/>
          <w:szCs w:val="28"/>
        </w:rPr>
        <w:t xml:space="preserve">3. </w:t>
      </w:r>
      <w:r w:rsidR="0069499B" w:rsidRPr="007A343D">
        <w:rPr>
          <w:rFonts w:ascii="Times New Roman" w:hAnsi="Times New Roman"/>
          <w:b/>
          <w:sz w:val="28"/>
          <w:szCs w:val="28"/>
        </w:rPr>
        <w:t xml:space="preserve">Обзор оборудования, используемого при газификации объектов сжиженным углеводородным газом. </w:t>
      </w:r>
    </w:p>
    <w:p w:rsidR="0069499B" w:rsidRPr="007A343D" w:rsidRDefault="00FD105F" w:rsidP="007E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43D">
        <w:rPr>
          <w:rFonts w:ascii="Times New Roman" w:hAnsi="Times New Roman"/>
          <w:sz w:val="28"/>
          <w:szCs w:val="28"/>
          <w:u w:val="single"/>
        </w:rPr>
        <w:t>Докладчики:</w:t>
      </w:r>
      <w:r w:rsidRPr="007A343D">
        <w:rPr>
          <w:rFonts w:ascii="Times New Roman" w:hAnsi="Times New Roman"/>
          <w:b/>
          <w:sz w:val="28"/>
          <w:szCs w:val="28"/>
        </w:rPr>
        <w:t xml:space="preserve"> </w:t>
      </w:r>
      <w:r w:rsidRPr="007A343D">
        <w:rPr>
          <w:rFonts w:ascii="Times New Roman" w:hAnsi="Times New Roman"/>
          <w:sz w:val="28"/>
          <w:szCs w:val="28"/>
        </w:rPr>
        <w:t xml:space="preserve">И.К. </w:t>
      </w:r>
      <w:proofErr w:type="spellStart"/>
      <w:r w:rsidR="001D7F76" w:rsidRPr="007A343D">
        <w:rPr>
          <w:rFonts w:ascii="Times New Roman" w:hAnsi="Times New Roman"/>
          <w:sz w:val="28"/>
          <w:szCs w:val="28"/>
        </w:rPr>
        <w:t>Ращепкин</w:t>
      </w:r>
      <w:proofErr w:type="spellEnd"/>
      <w:r w:rsidR="001D7F76" w:rsidRPr="007A343D">
        <w:rPr>
          <w:rFonts w:ascii="Times New Roman" w:hAnsi="Times New Roman"/>
          <w:sz w:val="28"/>
          <w:szCs w:val="28"/>
        </w:rPr>
        <w:t xml:space="preserve"> – генеральный директор</w:t>
      </w:r>
      <w:r w:rsidR="000A67B6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0A67B6">
        <w:rPr>
          <w:rFonts w:ascii="Times New Roman" w:hAnsi="Times New Roman"/>
          <w:sz w:val="28"/>
          <w:szCs w:val="28"/>
        </w:rPr>
        <w:t>Альянснефтегазтехнолоджи</w:t>
      </w:r>
      <w:proofErr w:type="spellEnd"/>
      <w:r w:rsidR="000A67B6">
        <w:rPr>
          <w:rFonts w:ascii="Times New Roman" w:hAnsi="Times New Roman"/>
          <w:sz w:val="28"/>
          <w:szCs w:val="28"/>
        </w:rPr>
        <w:t xml:space="preserve">»; </w:t>
      </w:r>
      <w:r w:rsidR="001D7F76" w:rsidRPr="007A343D">
        <w:rPr>
          <w:rFonts w:ascii="Times New Roman" w:hAnsi="Times New Roman"/>
          <w:sz w:val="28"/>
          <w:szCs w:val="28"/>
        </w:rPr>
        <w:t xml:space="preserve"> В.</w:t>
      </w:r>
      <w:r w:rsidRPr="007A3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7F76" w:rsidRPr="007A343D">
        <w:rPr>
          <w:rFonts w:ascii="Times New Roman" w:hAnsi="Times New Roman"/>
          <w:sz w:val="28"/>
          <w:szCs w:val="28"/>
        </w:rPr>
        <w:t>Воллерт</w:t>
      </w:r>
      <w:proofErr w:type="spellEnd"/>
      <w:r w:rsidR="001D7F76" w:rsidRPr="007A343D">
        <w:rPr>
          <w:rFonts w:ascii="Times New Roman" w:hAnsi="Times New Roman"/>
          <w:sz w:val="28"/>
          <w:szCs w:val="28"/>
        </w:rPr>
        <w:t xml:space="preserve">  – руководитель отдела экспорта по странам России и СНГ  фирмы «GOK»</w:t>
      </w:r>
      <w:r w:rsidRPr="007A343D">
        <w:rPr>
          <w:rFonts w:ascii="Times New Roman" w:hAnsi="Times New Roman"/>
          <w:sz w:val="28"/>
          <w:szCs w:val="28"/>
        </w:rPr>
        <w:t>.</w:t>
      </w:r>
    </w:p>
    <w:p w:rsidR="00FD105F" w:rsidRPr="007A343D" w:rsidRDefault="00FD105F" w:rsidP="007E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05F" w:rsidRPr="007A343D" w:rsidRDefault="007E6674" w:rsidP="007E6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343D">
        <w:rPr>
          <w:rFonts w:ascii="Times New Roman" w:hAnsi="Times New Roman"/>
          <w:b/>
          <w:sz w:val="28"/>
          <w:szCs w:val="28"/>
        </w:rPr>
        <w:t>4.</w:t>
      </w:r>
      <w:r w:rsidR="0069499B" w:rsidRPr="007A343D">
        <w:rPr>
          <w:rFonts w:ascii="Times New Roman" w:hAnsi="Times New Roman"/>
          <w:b/>
          <w:sz w:val="28"/>
          <w:szCs w:val="28"/>
        </w:rPr>
        <w:t xml:space="preserve">Телеметрические комплексы «КИТП-01» и </w:t>
      </w:r>
      <w:r w:rsidR="00FD105F" w:rsidRPr="007A343D">
        <w:rPr>
          <w:rFonts w:ascii="Times New Roman" w:hAnsi="Times New Roman"/>
          <w:b/>
          <w:sz w:val="28"/>
          <w:szCs w:val="28"/>
        </w:rPr>
        <w:t>«</w:t>
      </w:r>
      <w:r w:rsidR="0069499B" w:rsidRPr="007A343D">
        <w:rPr>
          <w:rFonts w:ascii="Times New Roman" w:hAnsi="Times New Roman"/>
          <w:b/>
          <w:sz w:val="28"/>
          <w:szCs w:val="28"/>
        </w:rPr>
        <w:t xml:space="preserve">КИТП-02». Возможности и особенности эксплуатации. </w:t>
      </w:r>
    </w:p>
    <w:p w:rsidR="0069499B" w:rsidRPr="007A343D" w:rsidRDefault="0069499B" w:rsidP="007E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43D">
        <w:rPr>
          <w:rFonts w:ascii="Times New Roman" w:hAnsi="Times New Roman"/>
          <w:sz w:val="28"/>
          <w:szCs w:val="28"/>
          <w:u w:val="single"/>
        </w:rPr>
        <w:t>Докладчик:</w:t>
      </w:r>
      <w:r w:rsidRPr="007A343D">
        <w:rPr>
          <w:rFonts w:ascii="Times New Roman" w:hAnsi="Times New Roman"/>
          <w:sz w:val="28"/>
          <w:szCs w:val="28"/>
        </w:rPr>
        <w:t xml:space="preserve"> </w:t>
      </w:r>
      <w:r w:rsidR="00FD105F" w:rsidRPr="007A343D">
        <w:rPr>
          <w:rFonts w:ascii="Times New Roman" w:hAnsi="Times New Roman"/>
          <w:sz w:val="28"/>
          <w:szCs w:val="28"/>
        </w:rPr>
        <w:t xml:space="preserve">О.Л. </w:t>
      </w:r>
      <w:proofErr w:type="spellStart"/>
      <w:r w:rsidR="00FD105F" w:rsidRPr="007A343D">
        <w:rPr>
          <w:rFonts w:ascii="Times New Roman" w:hAnsi="Times New Roman"/>
          <w:sz w:val="28"/>
          <w:szCs w:val="28"/>
        </w:rPr>
        <w:t>Луньков</w:t>
      </w:r>
      <w:proofErr w:type="spellEnd"/>
      <w:r w:rsidR="00FD105F" w:rsidRPr="007A343D">
        <w:rPr>
          <w:rFonts w:ascii="Times New Roman" w:hAnsi="Times New Roman"/>
          <w:sz w:val="28"/>
          <w:szCs w:val="28"/>
        </w:rPr>
        <w:t xml:space="preserve">  - директор ООО «</w:t>
      </w:r>
      <w:proofErr w:type="spellStart"/>
      <w:r w:rsidR="00FD105F" w:rsidRPr="007A343D">
        <w:rPr>
          <w:rFonts w:ascii="Times New Roman" w:hAnsi="Times New Roman"/>
          <w:sz w:val="28"/>
          <w:szCs w:val="28"/>
        </w:rPr>
        <w:t>Элтех</w:t>
      </w:r>
      <w:proofErr w:type="spellEnd"/>
      <w:r w:rsidR="00FD105F" w:rsidRPr="007A343D">
        <w:rPr>
          <w:rFonts w:ascii="Times New Roman" w:hAnsi="Times New Roman"/>
          <w:sz w:val="28"/>
          <w:szCs w:val="28"/>
        </w:rPr>
        <w:t xml:space="preserve">». </w:t>
      </w:r>
    </w:p>
    <w:p w:rsidR="00FD105F" w:rsidRPr="007A343D" w:rsidRDefault="00FD105F" w:rsidP="007E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05F" w:rsidRPr="007A343D" w:rsidRDefault="007E6674" w:rsidP="007E6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343D">
        <w:rPr>
          <w:rFonts w:ascii="Times New Roman" w:hAnsi="Times New Roman"/>
          <w:b/>
          <w:sz w:val="28"/>
          <w:szCs w:val="28"/>
        </w:rPr>
        <w:t>5.</w:t>
      </w:r>
      <w:r w:rsidR="0069499B" w:rsidRPr="007A343D">
        <w:rPr>
          <w:rFonts w:ascii="Times New Roman" w:hAnsi="Times New Roman"/>
          <w:sz w:val="28"/>
          <w:szCs w:val="28"/>
        </w:rPr>
        <w:t xml:space="preserve"> </w:t>
      </w:r>
      <w:r w:rsidR="0069499B" w:rsidRPr="007A343D">
        <w:rPr>
          <w:rFonts w:ascii="Times New Roman" w:hAnsi="Times New Roman"/>
          <w:b/>
          <w:sz w:val="28"/>
          <w:szCs w:val="28"/>
        </w:rPr>
        <w:t>Подготовка и переподготовка руководителей и специалистов нефтегазового комплекса России</w:t>
      </w:r>
      <w:r w:rsidR="00EB7B2C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69499B" w:rsidRPr="007A343D">
        <w:rPr>
          <w:rFonts w:ascii="Times New Roman" w:hAnsi="Times New Roman"/>
          <w:b/>
          <w:sz w:val="28"/>
          <w:szCs w:val="28"/>
        </w:rPr>
        <w:t xml:space="preserve"> как одно из направлений д</w:t>
      </w:r>
      <w:r w:rsidR="004534FB" w:rsidRPr="007A343D">
        <w:rPr>
          <w:rFonts w:ascii="Times New Roman" w:hAnsi="Times New Roman"/>
          <w:b/>
          <w:sz w:val="28"/>
          <w:szCs w:val="28"/>
        </w:rPr>
        <w:t>еятельности ОАО «</w:t>
      </w:r>
      <w:proofErr w:type="spellStart"/>
      <w:r w:rsidR="004534FB" w:rsidRPr="007A343D">
        <w:rPr>
          <w:rFonts w:ascii="Times New Roman" w:hAnsi="Times New Roman"/>
          <w:b/>
          <w:sz w:val="28"/>
          <w:szCs w:val="28"/>
        </w:rPr>
        <w:t>Росгазификация</w:t>
      </w:r>
      <w:proofErr w:type="spellEnd"/>
      <w:r w:rsidR="00EB7B2C">
        <w:rPr>
          <w:rFonts w:ascii="Times New Roman" w:hAnsi="Times New Roman"/>
          <w:b/>
          <w:sz w:val="28"/>
          <w:szCs w:val="28"/>
        </w:rPr>
        <w:t>»</w:t>
      </w:r>
      <w:r w:rsidR="0069499B" w:rsidRPr="007A343D">
        <w:rPr>
          <w:rFonts w:ascii="Times New Roman" w:hAnsi="Times New Roman"/>
          <w:b/>
          <w:sz w:val="28"/>
          <w:szCs w:val="28"/>
        </w:rPr>
        <w:t>.</w:t>
      </w:r>
      <w:r w:rsidR="004534FB" w:rsidRPr="007A343D">
        <w:rPr>
          <w:rFonts w:ascii="Times New Roman" w:hAnsi="Times New Roman"/>
          <w:b/>
          <w:sz w:val="28"/>
          <w:szCs w:val="28"/>
        </w:rPr>
        <w:t xml:space="preserve"> </w:t>
      </w:r>
    </w:p>
    <w:p w:rsidR="004534FB" w:rsidRDefault="004534FB" w:rsidP="007E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43D">
        <w:rPr>
          <w:rFonts w:ascii="Times New Roman" w:hAnsi="Times New Roman"/>
          <w:sz w:val="28"/>
          <w:szCs w:val="28"/>
          <w:u w:val="single"/>
        </w:rPr>
        <w:t xml:space="preserve">Докладчик: </w:t>
      </w:r>
      <w:r w:rsidR="00FD105F" w:rsidRPr="007A343D"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 w:rsidR="00FD105F" w:rsidRPr="007A343D">
        <w:rPr>
          <w:rFonts w:ascii="Times New Roman" w:hAnsi="Times New Roman"/>
          <w:sz w:val="28"/>
          <w:szCs w:val="28"/>
        </w:rPr>
        <w:t>Зипалова</w:t>
      </w:r>
      <w:proofErr w:type="spellEnd"/>
      <w:r w:rsidR="00FD105F" w:rsidRPr="007A343D">
        <w:rPr>
          <w:rFonts w:ascii="Times New Roman" w:hAnsi="Times New Roman"/>
          <w:sz w:val="28"/>
          <w:szCs w:val="28"/>
        </w:rPr>
        <w:t xml:space="preserve">  – начальник управления ОАО «</w:t>
      </w:r>
      <w:proofErr w:type="spellStart"/>
      <w:r w:rsidR="00FD105F" w:rsidRPr="007A343D">
        <w:rPr>
          <w:rFonts w:ascii="Times New Roman" w:hAnsi="Times New Roman"/>
          <w:sz w:val="28"/>
          <w:szCs w:val="28"/>
        </w:rPr>
        <w:t>Росгазификация</w:t>
      </w:r>
      <w:proofErr w:type="spellEnd"/>
      <w:r w:rsidR="00FD105F" w:rsidRPr="007A343D">
        <w:rPr>
          <w:rFonts w:ascii="Times New Roman" w:hAnsi="Times New Roman"/>
          <w:sz w:val="28"/>
          <w:szCs w:val="28"/>
        </w:rPr>
        <w:t>»</w:t>
      </w:r>
      <w:r w:rsidR="007666AB" w:rsidRPr="007A343D">
        <w:rPr>
          <w:rFonts w:ascii="Times New Roman" w:hAnsi="Times New Roman"/>
          <w:sz w:val="28"/>
          <w:szCs w:val="28"/>
        </w:rPr>
        <w:t>.</w:t>
      </w:r>
      <w:r w:rsidR="00FD105F" w:rsidRPr="007A343D">
        <w:rPr>
          <w:rFonts w:ascii="Times New Roman" w:hAnsi="Times New Roman"/>
          <w:sz w:val="28"/>
          <w:szCs w:val="28"/>
        </w:rPr>
        <w:t xml:space="preserve"> </w:t>
      </w:r>
    </w:p>
    <w:p w:rsidR="007A343D" w:rsidRPr="007A343D" w:rsidRDefault="007A343D" w:rsidP="007E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05F" w:rsidRPr="007A343D" w:rsidRDefault="007E6674" w:rsidP="007E6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343D">
        <w:rPr>
          <w:rFonts w:ascii="Times New Roman" w:hAnsi="Times New Roman"/>
          <w:b/>
          <w:sz w:val="28"/>
          <w:szCs w:val="28"/>
        </w:rPr>
        <w:t>6.</w:t>
      </w:r>
      <w:r w:rsidR="004534FB" w:rsidRPr="007A343D">
        <w:rPr>
          <w:rFonts w:ascii="Times New Roman" w:hAnsi="Times New Roman"/>
          <w:sz w:val="28"/>
          <w:szCs w:val="28"/>
        </w:rPr>
        <w:t xml:space="preserve"> </w:t>
      </w:r>
      <w:r w:rsidR="000A67B6">
        <w:rPr>
          <w:rFonts w:ascii="Times New Roman" w:hAnsi="Times New Roman"/>
          <w:b/>
          <w:sz w:val="28"/>
          <w:szCs w:val="28"/>
        </w:rPr>
        <w:t xml:space="preserve"> Совместные разработки оборудования и систем управления модулей типа УТМГ </w:t>
      </w:r>
      <w:r w:rsidR="004534FB" w:rsidRPr="007A343D">
        <w:rPr>
          <w:rFonts w:ascii="Times New Roman" w:hAnsi="Times New Roman"/>
          <w:b/>
          <w:sz w:val="28"/>
          <w:szCs w:val="28"/>
        </w:rPr>
        <w:t xml:space="preserve"> при проведении сливно-наливных операций со сжиженными углеводородными газами. </w:t>
      </w:r>
    </w:p>
    <w:p w:rsidR="000A67B6" w:rsidRDefault="004534FB" w:rsidP="007E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43D">
        <w:rPr>
          <w:rFonts w:ascii="Times New Roman" w:hAnsi="Times New Roman"/>
          <w:sz w:val="28"/>
          <w:szCs w:val="28"/>
          <w:u w:val="single"/>
        </w:rPr>
        <w:t>Докладчи</w:t>
      </w:r>
      <w:r w:rsidR="00FD105F" w:rsidRPr="007A343D">
        <w:rPr>
          <w:rFonts w:ascii="Times New Roman" w:hAnsi="Times New Roman"/>
          <w:sz w:val="28"/>
          <w:szCs w:val="28"/>
          <w:u w:val="single"/>
        </w:rPr>
        <w:t>ки:</w:t>
      </w:r>
      <w:r w:rsidR="00FD105F" w:rsidRPr="007A3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66AB" w:rsidRPr="007A343D">
        <w:rPr>
          <w:rFonts w:ascii="Times New Roman" w:hAnsi="Times New Roman"/>
          <w:sz w:val="28"/>
          <w:szCs w:val="28"/>
        </w:rPr>
        <w:t>В.Н.</w:t>
      </w:r>
      <w:r w:rsidR="00FD105F" w:rsidRPr="007A343D">
        <w:rPr>
          <w:rFonts w:ascii="Times New Roman" w:hAnsi="Times New Roman"/>
          <w:sz w:val="28"/>
          <w:szCs w:val="28"/>
        </w:rPr>
        <w:t>Титов</w:t>
      </w:r>
      <w:proofErr w:type="spellEnd"/>
      <w:r w:rsidR="00FD105F" w:rsidRPr="007A343D">
        <w:rPr>
          <w:rFonts w:ascii="Times New Roman" w:hAnsi="Times New Roman"/>
          <w:sz w:val="28"/>
          <w:szCs w:val="28"/>
        </w:rPr>
        <w:t xml:space="preserve">  – генеральный директор ООО «</w:t>
      </w:r>
      <w:proofErr w:type="spellStart"/>
      <w:r w:rsidR="00FD105F" w:rsidRPr="007A343D">
        <w:rPr>
          <w:rFonts w:ascii="Times New Roman" w:hAnsi="Times New Roman"/>
          <w:sz w:val="28"/>
          <w:szCs w:val="28"/>
        </w:rPr>
        <w:t>ВипГазТех</w:t>
      </w:r>
      <w:proofErr w:type="spellEnd"/>
      <w:r w:rsidR="00FD105F" w:rsidRPr="007A343D">
        <w:rPr>
          <w:rFonts w:ascii="Times New Roman" w:hAnsi="Times New Roman"/>
          <w:sz w:val="28"/>
          <w:szCs w:val="28"/>
        </w:rPr>
        <w:t>»</w:t>
      </w:r>
      <w:r w:rsidR="007666AB" w:rsidRPr="007A343D">
        <w:rPr>
          <w:rFonts w:ascii="Times New Roman" w:hAnsi="Times New Roman"/>
          <w:sz w:val="28"/>
          <w:szCs w:val="28"/>
        </w:rPr>
        <w:t xml:space="preserve">; </w:t>
      </w:r>
    </w:p>
    <w:p w:rsidR="0069499B" w:rsidRDefault="007666AB" w:rsidP="007E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43D">
        <w:rPr>
          <w:rFonts w:ascii="Times New Roman" w:hAnsi="Times New Roman"/>
          <w:sz w:val="28"/>
          <w:szCs w:val="28"/>
        </w:rPr>
        <w:t>Ю.Б. Егоров  – главный инженер ООО «</w:t>
      </w:r>
      <w:proofErr w:type="spellStart"/>
      <w:r w:rsidRPr="007A343D">
        <w:rPr>
          <w:rFonts w:ascii="Times New Roman" w:hAnsi="Times New Roman"/>
          <w:sz w:val="28"/>
          <w:szCs w:val="28"/>
        </w:rPr>
        <w:t>Элтех</w:t>
      </w:r>
      <w:proofErr w:type="spellEnd"/>
      <w:r w:rsidRPr="007A343D">
        <w:rPr>
          <w:rFonts w:ascii="Times New Roman" w:hAnsi="Times New Roman"/>
          <w:sz w:val="28"/>
          <w:szCs w:val="28"/>
        </w:rPr>
        <w:t>».</w:t>
      </w:r>
    </w:p>
    <w:p w:rsidR="007A343D" w:rsidRPr="007A343D" w:rsidRDefault="007A343D" w:rsidP="007E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6AB" w:rsidRPr="007A343D" w:rsidRDefault="007666AB" w:rsidP="007E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195" w:rsidRDefault="007E6674" w:rsidP="007E6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343D">
        <w:rPr>
          <w:rFonts w:ascii="Times New Roman" w:hAnsi="Times New Roman"/>
          <w:b/>
          <w:sz w:val="28"/>
          <w:szCs w:val="28"/>
        </w:rPr>
        <w:lastRenderedPageBreak/>
        <w:t>7.</w:t>
      </w:r>
      <w:r w:rsidR="0069499B" w:rsidRPr="007A343D">
        <w:rPr>
          <w:rFonts w:ascii="Times New Roman" w:hAnsi="Times New Roman"/>
          <w:b/>
          <w:sz w:val="28"/>
          <w:szCs w:val="28"/>
        </w:rPr>
        <w:t>Приоритетное применение в новостройках коммунально-бытового сектора диафрагменных счетчиков газа вместо струйных счетчиков газа, как наиболее соответствующих требованиям ГРО в плане коммерческого учета газа.</w:t>
      </w:r>
    </w:p>
    <w:p w:rsidR="00025D29" w:rsidRDefault="004534FB" w:rsidP="007E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43D">
        <w:rPr>
          <w:rFonts w:ascii="Times New Roman" w:hAnsi="Times New Roman"/>
          <w:b/>
          <w:sz w:val="28"/>
          <w:szCs w:val="28"/>
        </w:rPr>
        <w:t xml:space="preserve"> </w:t>
      </w:r>
      <w:r w:rsidRPr="007A343D">
        <w:rPr>
          <w:rFonts w:ascii="Times New Roman" w:hAnsi="Times New Roman"/>
          <w:sz w:val="28"/>
          <w:szCs w:val="28"/>
          <w:u w:val="single"/>
        </w:rPr>
        <w:t>Докладчик:</w:t>
      </w:r>
      <w:r w:rsidRPr="007A343D">
        <w:rPr>
          <w:rFonts w:ascii="Times New Roman" w:hAnsi="Times New Roman"/>
          <w:sz w:val="28"/>
          <w:szCs w:val="28"/>
        </w:rPr>
        <w:t xml:space="preserve"> </w:t>
      </w:r>
      <w:r w:rsidR="007666AB" w:rsidRPr="007A343D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7666AB" w:rsidRPr="007A343D">
        <w:rPr>
          <w:rFonts w:ascii="Times New Roman" w:hAnsi="Times New Roman"/>
          <w:sz w:val="28"/>
          <w:szCs w:val="28"/>
        </w:rPr>
        <w:t>Атясов</w:t>
      </w:r>
      <w:proofErr w:type="spellEnd"/>
      <w:r w:rsidR="007666AB" w:rsidRPr="007A343D">
        <w:rPr>
          <w:rFonts w:ascii="Times New Roman" w:hAnsi="Times New Roman"/>
          <w:sz w:val="28"/>
          <w:szCs w:val="28"/>
        </w:rPr>
        <w:t xml:space="preserve"> - начальник бюро продаж газового оборудования ООО ЭПО «Сигнал».</w:t>
      </w:r>
    </w:p>
    <w:p w:rsidR="007A343D" w:rsidRPr="007A343D" w:rsidRDefault="007A343D" w:rsidP="007E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6AB" w:rsidRPr="007A343D" w:rsidRDefault="007E6674" w:rsidP="007E6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343D">
        <w:rPr>
          <w:rFonts w:ascii="Times New Roman" w:hAnsi="Times New Roman"/>
          <w:b/>
          <w:sz w:val="28"/>
          <w:szCs w:val="28"/>
        </w:rPr>
        <w:t>8.</w:t>
      </w:r>
      <w:r w:rsidR="00025D29" w:rsidRPr="007A343D">
        <w:rPr>
          <w:rFonts w:ascii="Times New Roman" w:hAnsi="Times New Roman"/>
          <w:b/>
          <w:sz w:val="28"/>
          <w:szCs w:val="28"/>
        </w:rPr>
        <w:t>Импортозамещение – энергетическая безопасность страны.</w:t>
      </w:r>
    </w:p>
    <w:p w:rsidR="00025D29" w:rsidRPr="007A343D" w:rsidRDefault="007666AB" w:rsidP="007E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43D">
        <w:rPr>
          <w:rFonts w:ascii="Times New Roman" w:hAnsi="Times New Roman"/>
          <w:sz w:val="28"/>
          <w:szCs w:val="28"/>
          <w:u w:val="single"/>
        </w:rPr>
        <w:t>Докладчик:</w:t>
      </w:r>
      <w:r w:rsidRPr="007A343D">
        <w:rPr>
          <w:rFonts w:ascii="Times New Roman" w:hAnsi="Times New Roman"/>
          <w:sz w:val="28"/>
          <w:szCs w:val="28"/>
        </w:rPr>
        <w:t xml:space="preserve"> А.А. Чернышев - руководитель регионального развития ПФО ООО «</w:t>
      </w:r>
      <w:proofErr w:type="spellStart"/>
      <w:r w:rsidRPr="007A343D">
        <w:rPr>
          <w:rFonts w:ascii="Times New Roman" w:hAnsi="Times New Roman"/>
          <w:sz w:val="28"/>
          <w:szCs w:val="28"/>
        </w:rPr>
        <w:t>ЧелябинскСпецГражданСтрой</w:t>
      </w:r>
      <w:proofErr w:type="spellEnd"/>
      <w:r w:rsidRPr="007A343D">
        <w:rPr>
          <w:rFonts w:ascii="Times New Roman" w:hAnsi="Times New Roman"/>
          <w:sz w:val="28"/>
          <w:szCs w:val="28"/>
        </w:rPr>
        <w:t>».</w:t>
      </w:r>
    </w:p>
    <w:p w:rsidR="007666AB" w:rsidRPr="007A343D" w:rsidRDefault="007666AB" w:rsidP="007E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6AB" w:rsidRPr="007A343D" w:rsidRDefault="007E6674" w:rsidP="007E6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343D">
        <w:rPr>
          <w:rFonts w:ascii="Times New Roman" w:hAnsi="Times New Roman"/>
          <w:b/>
          <w:sz w:val="28"/>
          <w:szCs w:val="28"/>
        </w:rPr>
        <w:t>9.</w:t>
      </w:r>
      <w:r w:rsidR="00EC17CC" w:rsidRPr="007A343D">
        <w:rPr>
          <w:rFonts w:ascii="Times New Roman" w:hAnsi="Times New Roman"/>
          <w:b/>
          <w:sz w:val="28"/>
          <w:szCs w:val="28"/>
        </w:rPr>
        <w:t xml:space="preserve">Газоснабжение потребителей средним давлением: возможные решения проблемы повсеместного внедрения в РФ. </w:t>
      </w:r>
    </w:p>
    <w:p w:rsidR="00EC17CC" w:rsidRPr="007A343D" w:rsidRDefault="007666AB" w:rsidP="007E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43D">
        <w:rPr>
          <w:rFonts w:ascii="Times New Roman" w:hAnsi="Times New Roman"/>
          <w:sz w:val="28"/>
          <w:szCs w:val="28"/>
          <w:u w:val="single"/>
        </w:rPr>
        <w:t xml:space="preserve">Докладчик: </w:t>
      </w:r>
      <w:r w:rsidRPr="007A343D">
        <w:rPr>
          <w:rFonts w:ascii="Times New Roman" w:hAnsi="Times New Roman"/>
          <w:sz w:val="28"/>
          <w:szCs w:val="28"/>
        </w:rPr>
        <w:t>А.</w:t>
      </w:r>
      <w:r w:rsidR="00561101">
        <w:rPr>
          <w:rFonts w:ascii="Times New Roman" w:hAnsi="Times New Roman"/>
          <w:sz w:val="28"/>
          <w:szCs w:val="28"/>
        </w:rPr>
        <w:t>В</w:t>
      </w:r>
      <w:r w:rsidRPr="007A343D">
        <w:rPr>
          <w:rFonts w:ascii="Times New Roman" w:hAnsi="Times New Roman"/>
          <w:sz w:val="28"/>
          <w:szCs w:val="28"/>
        </w:rPr>
        <w:t xml:space="preserve">. Король  – генеральный директор ООО «ФАРГАЗ-РУС». </w:t>
      </w:r>
    </w:p>
    <w:p w:rsidR="007666AB" w:rsidRPr="007A343D" w:rsidRDefault="007666AB" w:rsidP="007E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6AB" w:rsidRPr="007A343D" w:rsidRDefault="007E6674" w:rsidP="007E6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343D">
        <w:rPr>
          <w:rFonts w:ascii="Times New Roman" w:hAnsi="Times New Roman"/>
          <w:b/>
          <w:sz w:val="28"/>
          <w:szCs w:val="28"/>
        </w:rPr>
        <w:t>10.</w:t>
      </w:r>
      <w:r w:rsidR="004534FB" w:rsidRPr="007A343D">
        <w:rPr>
          <w:rFonts w:ascii="Times New Roman" w:hAnsi="Times New Roman"/>
          <w:b/>
          <w:sz w:val="28"/>
          <w:szCs w:val="28"/>
        </w:rPr>
        <w:t>Мировой опыт использования полимерно-композитных бытовых баллонов LPG газовыми компаниями.</w:t>
      </w:r>
    </w:p>
    <w:p w:rsidR="004B5E54" w:rsidRPr="007A343D" w:rsidRDefault="004534FB" w:rsidP="007E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43D">
        <w:rPr>
          <w:rFonts w:ascii="Times New Roman" w:hAnsi="Times New Roman"/>
          <w:sz w:val="28"/>
          <w:szCs w:val="28"/>
          <w:u w:val="single"/>
        </w:rPr>
        <w:t xml:space="preserve"> Докладчик:</w:t>
      </w:r>
      <w:r w:rsidRPr="007A343D">
        <w:rPr>
          <w:rFonts w:ascii="Times New Roman" w:hAnsi="Times New Roman"/>
          <w:sz w:val="28"/>
          <w:szCs w:val="28"/>
        </w:rPr>
        <w:t xml:space="preserve"> </w:t>
      </w:r>
      <w:r w:rsidR="007666AB" w:rsidRPr="007A343D">
        <w:rPr>
          <w:rFonts w:ascii="Times New Roman" w:hAnsi="Times New Roman"/>
          <w:sz w:val="28"/>
          <w:szCs w:val="28"/>
        </w:rPr>
        <w:t xml:space="preserve">Е.М. </w:t>
      </w:r>
      <w:proofErr w:type="spellStart"/>
      <w:r w:rsidR="007666AB" w:rsidRPr="007A343D">
        <w:rPr>
          <w:rFonts w:ascii="Times New Roman" w:hAnsi="Times New Roman"/>
          <w:sz w:val="28"/>
          <w:szCs w:val="28"/>
        </w:rPr>
        <w:t>Довгаль</w:t>
      </w:r>
      <w:proofErr w:type="spellEnd"/>
      <w:r w:rsidR="007666AB" w:rsidRPr="007A343D">
        <w:rPr>
          <w:rFonts w:ascii="Times New Roman" w:hAnsi="Times New Roman"/>
          <w:sz w:val="28"/>
          <w:szCs w:val="28"/>
        </w:rPr>
        <w:t xml:space="preserve">  – коммерческий директор ООО «</w:t>
      </w:r>
      <w:proofErr w:type="spellStart"/>
      <w:r w:rsidR="007666AB" w:rsidRPr="007A343D">
        <w:rPr>
          <w:rFonts w:ascii="Times New Roman" w:hAnsi="Times New Roman"/>
          <w:sz w:val="28"/>
          <w:szCs w:val="28"/>
        </w:rPr>
        <w:t>Ругазко</w:t>
      </w:r>
      <w:proofErr w:type="spellEnd"/>
      <w:r w:rsidR="007666AB" w:rsidRPr="007A343D">
        <w:rPr>
          <w:rFonts w:ascii="Times New Roman" w:hAnsi="Times New Roman"/>
          <w:sz w:val="28"/>
          <w:szCs w:val="28"/>
        </w:rPr>
        <w:t xml:space="preserve">». </w:t>
      </w:r>
    </w:p>
    <w:p w:rsidR="007666AB" w:rsidRPr="007A343D" w:rsidRDefault="007666AB" w:rsidP="007E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6AB" w:rsidRPr="007A343D" w:rsidRDefault="007666AB" w:rsidP="007E6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343D">
        <w:rPr>
          <w:rFonts w:ascii="Times New Roman" w:hAnsi="Times New Roman"/>
          <w:b/>
          <w:sz w:val="28"/>
          <w:szCs w:val="28"/>
        </w:rPr>
        <w:t>11. Разное.</w:t>
      </w:r>
    </w:p>
    <w:sectPr w:rsidR="007666AB" w:rsidRPr="007A343D">
      <w:pgSz w:w="11906" w:h="16838"/>
      <w:pgMar w:top="851" w:right="70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D5F9B"/>
    <w:rsid w:val="00025D29"/>
    <w:rsid w:val="000765DF"/>
    <w:rsid w:val="000A67B6"/>
    <w:rsid w:val="001D7F76"/>
    <w:rsid w:val="004534FB"/>
    <w:rsid w:val="004B5E54"/>
    <w:rsid w:val="00561101"/>
    <w:rsid w:val="005F0195"/>
    <w:rsid w:val="0069499B"/>
    <w:rsid w:val="007666AB"/>
    <w:rsid w:val="007A343D"/>
    <w:rsid w:val="007D5F9B"/>
    <w:rsid w:val="007E6674"/>
    <w:rsid w:val="009E7049"/>
    <w:rsid w:val="00EB7B2C"/>
    <w:rsid w:val="00EC17CC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7049"/>
    <w:pPr>
      <w:spacing w:after="200" w:line="276" w:lineRule="auto"/>
    </w:pPr>
    <w:rPr>
      <w:sz w:val="22"/>
    </w:rPr>
  </w:style>
  <w:style w:type="paragraph" w:styleId="1">
    <w:name w:val="heading 1"/>
    <w:pPr>
      <w:spacing w:before="100" w:after="100"/>
      <w:outlineLvl w:val="0"/>
    </w:pPr>
    <w:rPr>
      <w:rFonts w:ascii="Times New Roman" w:hAnsi="Times New Roman"/>
      <w:b/>
      <w:sz w:val="48"/>
    </w:rPr>
  </w:style>
  <w:style w:type="paragraph" w:styleId="3">
    <w:name w:val="heading 3"/>
    <w:pPr>
      <w:spacing w:before="100" w:after="100"/>
      <w:outlineLvl w:val="2"/>
    </w:pPr>
    <w:rPr>
      <w:rFonts w:ascii="Times New Roman" w:hAnsi="Times New Roman"/>
      <w:b/>
      <w:sz w:val="26"/>
    </w:rPr>
  </w:style>
  <w:style w:type="paragraph" w:styleId="4">
    <w:name w:val="heading 4"/>
    <w:pPr>
      <w:spacing w:before="100" w:after="100"/>
      <w:outlineLvl w:val="3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rPr>
      <w:rFonts w:ascii="Times New Roman" w:hAnsi="Times New Roman"/>
    </w:rPr>
  </w:style>
  <w:style w:type="paragraph" w:styleId="a4">
    <w:name w:val="Balloon Text"/>
    <w:rPr>
      <w:rFonts w:ascii="Tahoma" w:hAnsi="Tahoma"/>
      <w:sz w:val="16"/>
    </w:rPr>
  </w:style>
  <w:style w:type="paragraph" w:customStyle="1" w:styleId="ConsPlusTitle">
    <w:name w:val="ConsPlusTitle"/>
    <w:rPr>
      <w:b/>
      <w:sz w:val="22"/>
    </w:rPr>
  </w:style>
  <w:style w:type="paragraph" w:styleId="a5">
    <w:name w:val="List Paragraph"/>
    <w:pPr>
      <w:spacing w:after="200" w:line="276" w:lineRule="auto"/>
      <w:ind w:left="720"/>
    </w:pPr>
    <w:rPr>
      <w:sz w:val="22"/>
    </w:rPr>
  </w:style>
  <w:style w:type="paragraph" w:styleId="a6">
    <w:name w:val="Normal (Web)"/>
    <w:pPr>
      <w:spacing w:before="100" w:after="10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7049"/>
    <w:pPr>
      <w:spacing w:after="200" w:line="276" w:lineRule="auto"/>
    </w:pPr>
    <w:rPr>
      <w:sz w:val="22"/>
    </w:rPr>
  </w:style>
  <w:style w:type="paragraph" w:styleId="1">
    <w:name w:val="heading 1"/>
    <w:pPr>
      <w:spacing w:before="100" w:after="100"/>
      <w:outlineLvl w:val="0"/>
    </w:pPr>
    <w:rPr>
      <w:rFonts w:ascii="Times New Roman" w:hAnsi="Times New Roman"/>
      <w:b/>
      <w:sz w:val="48"/>
    </w:rPr>
  </w:style>
  <w:style w:type="paragraph" w:styleId="3">
    <w:name w:val="heading 3"/>
    <w:pPr>
      <w:spacing w:before="100" w:after="100"/>
      <w:outlineLvl w:val="2"/>
    </w:pPr>
    <w:rPr>
      <w:rFonts w:ascii="Times New Roman" w:hAnsi="Times New Roman"/>
      <w:b/>
      <w:sz w:val="26"/>
    </w:rPr>
  </w:style>
  <w:style w:type="paragraph" w:styleId="4">
    <w:name w:val="heading 4"/>
    <w:pPr>
      <w:spacing w:before="100" w:after="100"/>
      <w:outlineLvl w:val="3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rPr>
      <w:rFonts w:ascii="Times New Roman" w:hAnsi="Times New Roman"/>
    </w:rPr>
  </w:style>
  <w:style w:type="paragraph" w:styleId="a4">
    <w:name w:val="Balloon Text"/>
    <w:rPr>
      <w:rFonts w:ascii="Tahoma" w:hAnsi="Tahoma"/>
      <w:sz w:val="16"/>
    </w:rPr>
  </w:style>
  <w:style w:type="paragraph" w:customStyle="1" w:styleId="ConsPlusTitle">
    <w:name w:val="ConsPlusTitle"/>
    <w:rPr>
      <w:b/>
      <w:sz w:val="22"/>
    </w:rPr>
  </w:style>
  <w:style w:type="paragraph" w:styleId="a5">
    <w:name w:val="List Paragraph"/>
    <w:pPr>
      <w:spacing w:after="200" w:line="276" w:lineRule="auto"/>
      <w:ind w:left="720"/>
    </w:pPr>
    <w:rPr>
      <w:sz w:val="22"/>
    </w:rPr>
  </w:style>
  <w:style w:type="paragraph" w:styleId="a6">
    <w:name w:val="Normal (Web)"/>
    <w:pPr>
      <w:spacing w:before="100" w:after="10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заседания НТС апрель 2015 (копия).docx</vt:lpstr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 НТС апрель 2015 (копия).docx</dc:title>
  <cp:lastModifiedBy>Андрей</cp:lastModifiedBy>
  <cp:revision>18</cp:revision>
  <dcterms:created xsi:type="dcterms:W3CDTF">2015-04-06T10:41:00Z</dcterms:created>
  <dcterms:modified xsi:type="dcterms:W3CDTF">2015-07-07T10:08:00Z</dcterms:modified>
</cp:coreProperties>
</file>