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B6" w:rsidRDefault="00607EB6" w:rsidP="00112A31">
      <w:pPr>
        <w:rPr>
          <w:b/>
          <w:sz w:val="26"/>
        </w:rPr>
      </w:pPr>
      <w:bookmarkStart w:id="0" w:name="_GoBack"/>
      <w:bookmarkEnd w:id="0"/>
    </w:p>
    <w:p w:rsidR="00607EB6" w:rsidRPr="00112A31" w:rsidRDefault="007A19BD">
      <w:pPr>
        <w:jc w:val="center"/>
        <w:rPr>
          <w:b/>
          <w:sz w:val="28"/>
          <w:szCs w:val="28"/>
        </w:rPr>
      </w:pPr>
      <w:r w:rsidRPr="00112A31">
        <w:rPr>
          <w:b/>
          <w:sz w:val="28"/>
          <w:szCs w:val="28"/>
        </w:rPr>
        <w:t>ПРОГРАММА</w:t>
      </w:r>
    </w:p>
    <w:p w:rsidR="00607EB6" w:rsidRPr="00112A31" w:rsidRDefault="00112A31">
      <w:pPr>
        <w:jc w:val="center"/>
        <w:rPr>
          <w:b/>
          <w:sz w:val="28"/>
          <w:szCs w:val="28"/>
        </w:rPr>
      </w:pPr>
      <w:r w:rsidRPr="00112A31">
        <w:rPr>
          <w:b/>
          <w:sz w:val="28"/>
          <w:szCs w:val="28"/>
        </w:rPr>
        <w:t>заседания научно-технического С</w:t>
      </w:r>
      <w:r w:rsidR="007A19BD" w:rsidRPr="00112A31">
        <w:rPr>
          <w:b/>
          <w:sz w:val="28"/>
          <w:szCs w:val="28"/>
        </w:rPr>
        <w:t>овета Ассоциации «</w:t>
      </w:r>
      <w:proofErr w:type="spellStart"/>
      <w:r w:rsidR="007A19BD" w:rsidRPr="00112A31">
        <w:rPr>
          <w:b/>
          <w:sz w:val="28"/>
          <w:szCs w:val="28"/>
        </w:rPr>
        <w:t>Сибдальвостокгаз</w:t>
      </w:r>
      <w:proofErr w:type="spellEnd"/>
      <w:r w:rsidR="007A19BD" w:rsidRPr="00112A31">
        <w:rPr>
          <w:b/>
          <w:sz w:val="28"/>
          <w:szCs w:val="28"/>
        </w:rPr>
        <w:t>»</w:t>
      </w:r>
    </w:p>
    <w:p w:rsidR="00607EB6" w:rsidRPr="00112A31" w:rsidRDefault="00607EB6" w:rsidP="00112A31">
      <w:pPr>
        <w:rPr>
          <w:b/>
          <w:sz w:val="28"/>
          <w:szCs w:val="28"/>
        </w:rPr>
      </w:pPr>
    </w:p>
    <w:p w:rsidR="00607EB6" w:rsidRPr="00112A31" w:rsidRDefault="007A19BD">
      <w:pPr>
        <w:rPr>
          <w:sz w:val="28"/>
          <w:szCs w:val="28"/>
        </w:rPr>
      </w:pPr>
      <w:r w:rsidRPr="00112A31">
        <w:rPr>
          <w:sz w:val="28"/>
          <w:szCs w:val="28"/>
        </w:rPr>
        <w:t xml:space="preserve">г. Москва, </w:t>
      </w:r>
      <w:proofErr w:type="spellStart"/>
      <w:r w:rsidRPr="00112A31">
        <w:rPr>
          <w:sz w:val="28"/>
          <w:szCs w:val="28"/>
        </w:rPr>
        <w:t>Мрузовский</w:t>
      </w:r>
      <w:proofErr w:type="spellEnd"/>
      <w:r w:rsidRPr="00112A31">
        <w:rPr>
          <w:sz w:val="28"/>
          <w:szCs w:val="28"/>
        </w:rPr>
        <w:t xml:space="preserve"> пер., д.11                                                                                                                      среда, 26 июля 2016 года</w:t>
      </w:r>
    </w:p>
    <w:p w:rsidR="00607EB6" w:rsidRPr="00112A31" w:rsidRDefault="00607EB6">
      <w:pPr>
        <w:rPr>
          <w:b/>
          <w:sz w:val="28"/>
          <w:szCs w:val="28"/>
        </w:rPr>
      </w:pPr>
    </w:p>
    <w:p w:rsidR="00607EB6" w:rsidRPr="00112A31" w:rsidRDefault="00607EB6">
      <w:pPr>
        <w:rPr>
          <w:sz w:val="28"/>
          <w:szCs w:val="28"/>
        </w:rPr>
      </w:pPr>
    </w:p>
    <w:tbl>
      <w:tblPr>
        <w:tblW w:w="9828" w:type="dxa"/>
        <w:tblInd w:w="-108" w:type="dxa"/>
        <w:tblLook w:val="0000" w:firstRow="0" w:lastRow="0" w:firstColumn="0" w:lastColumn="0" w:noHBand="0" w:noVBand="0"/>
      </w:tblPr>
      <w:tblGrid>
        <w:gridCol w:w="1908"/>
        <w:gridCol w:w="7920"/>
      </w:tblGrid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  <w:u w:val="single"/>
              </w:rPr>
            </w:pPr>
            <w:r w:rsidRPr="00112A31">
              <w:rPr>
                <w:sz w:val="28"/>
                <w:szCs w:val="28"/>
                <w:u w:val="single"/>
              </w:rPr>
              <w:t>09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09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45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120"/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</w:rPr>
              <w:t>Прибытие и регистрация членов Ассоциации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  <w:u w:val="single"/>
              </w:rPr>
            </w:pP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05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60"/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</w:rPr>
              <w:t xml:space="preserve">Приветственное слово Генерального директора АО «МОСГАЗ» </w:t>
            </w:r>
            <w:proofErr w:type="spellStart"/>
            <w:r w:rsidRPr="00112A31">
              <w:rPr>
                <w:b/>
                <w:i/>
                <w:sz w:val="28"/>
                <w:szCs w:val="28"/>
              </w:rPr>
              <w:t>Гасангаджиев</w:t>
            </w:r>
            <w:proofErr w:type="spellEnd"/>
            <w:r w:rsidRPr="00112A3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2A31">
              <w:rPr>
                <w:b/>
                <w:i/>
                <w:sz w:val="28"/>
                <w:szCs w:val="28"/>
              </w:rPr>
              <w:t>Гасан</w:t>
            </w:r>
            <w:proofErr w:type="spellEnd"/>
            <w:r w:rsidRPr="00112A3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2A31">
              <w:rPr>
                <w:b/>
                <w:i/>
                <w:sz w:val="28"/>
                <w:szCs w:val="28"/>
              </w:rPr>
              <w:t>Гизбуллагович</w:t>
            </w:r>
            <w:proofErr w:type="spellEnd"/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05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10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60"/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</w:rPr>
              <w:t>Приветственное слово Президента Ассоциации «</w:t>
            </w:r>
            <w:proofErr w:type="spellStart"/>
            <w:r w:rsidRPr="00112A31">
              <w:rPr>
                <w:sz w:val="28"/>
                <w:szCs w:val="28"/>
              </w:rPr>
              <w:t>Сибдальвостокгаз</w:t>
            </w:r>
            <w:proofErr w:type="spellEnd"/>
            <w:r w:rsidRPr="00112A31">
              <w:rPr>
                <w:sz w:val="28"/>
                <w:szCs w:val="28"/>
              </w:rPr>
              <w:t>»</w:t>
            </w:r>
          </w:p>
          <w:p w:rsidR="00607EB6" w:rsidRPr="00112A31" w:rsidRDefault="007A19BD">
            <w:pPr>
              <w:spacing w:after="120"/>
              <w:rPr>
                <w:sz w:val="28"/>
                <w:szCs w:val="28"/>
              </w:rPr>
            </w:pPr>
            <w:r w:rsidRPr="00112A31">
              <w:rPr>
                <w:b/>
                <w:i/>
                <w:sz w:val="28"/>
                <w:szCs w:val="28"/>
              </w:rPr>
              <w:t xml:space="preserve">Румянцев Андрей </w:t>
            </w:r>
            <w:r w:rsidRPr="00112A31">
              <w:rPr>
                <w:b/>
                <w:i/>
                <w:sz w:val="28"/>
                <w:szCs w:val="28"/>
              </w:rPr>
              <w:t>Александрович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15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60"/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</w:rPr>
              <w:t>Приветственное слово заместителя Мэра Москвы в Правительстве Москвы</w:t>
            </w:r>
          </w:p>
          <w:p w:rsidR="00607EB6" w:rsidRPr="00112A31" w:rsidRDefault="007A19BD">
            <w:pPr>
              <w:spacing w:after="120"/>
              <w:rPr>
                <w:sz w:val="28"/>
                <w:szCs w:val="28"/>
              </w:rPr>
            </w:pPr>
            <w:r w:rsidRPr="00112A31">
              <w:rPr>
                <w:b/>
                <w:i/>
                <w:sz w:val="28"/>
                <w:szCs w:val="28"/>
              </w:rPr>
              <w:t>Бирюков Петр Павлович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15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40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60"/>
              <w:rPr>
                <w:i/>
                <w:sz w:val="28"/>
                <w:szCs w:val="28"/>
              </w:rPr>
            </w:pPr>
            <w:r w:rsidRPr="00112A31">
              <w:rPr>
                <w:i/>
                <w:sz w:val="28"/>
                <w:szCs w:val="28"/>
              </w:rPr>
              <w:t>МОСГАЗ сегодня: этапы развития, основные показатели и направления деятельности</w:t>
            </w:r>
          </w:p>
          <w:p w:rsidR="00607EB6" w:rsidRPr="00112A31" w:rsidRDefault="007A19BD">
            <w:pPr>
              <w:spacing w:after="60"/>
              <w:rPr>
                <w:sz w:val="28"/>
                <w:szCs w:val="28"/>
              </w:rPr>
            </w:pPr>
            <w:proofErr w:type="spellStart"/>
            <w:r w:rsidRPr="00112A31">
              <w:rPr>
                <w:b/>
                <w:i/>
                <w:sz w:val="28"/>
                <w:szCs w:val="28"/>
              </w:rPr>
              <w:t>Гасангаджиев</w:t>
            </w:r>
            <w:proofErr w:type="spellEnd"/>
            <w:r w:rsidRPr="00112A3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2A31">
              <w:rPr>
                <w:b/>
                <w:i/>
                <w:sz w:val="28"/>
                <w:szCs w:val="28"/>
              </w:rPr>
              <w:t>Гасан</w:t>
            </w:r>
            <w:proofErr w:type="spellEnd"/>
            <w:r w:rsidRPr="00112A3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2A31">
              <w:rPr>
                <w:b/>
                <w:i/>
                <w:sz w:val="28"/>
                <w:szCs w:val="28"/>
              </w:rPr>
              <w:t>Гизбуллагович</w:t>
            </w:r>
            <w:proofErr w:type="spellEnd"/>
            <w:r w:rsidRPr="00112A31">
              <w:rPr>
                <w:b/>
                <w:i/>
                <w:sz w:val="28"/>
                <w:szCs w:val="28"/>
              </w:rPr>
              <w:t>, Генеральный директор АО «МОСГАЗ»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40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11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10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60"/>
              <w:rPr>
                <w:i/>
                <w:sz w:val="28"/>
                <w:szCs w:val="28"/>
              </w:rPr>
            </w:pPr>
            <w:r w:rsidRPr="00112A31">
              <w:rPr>
                <w:i/>
                <w:sz w:val="28"/>
                <w:szCs w:val="28"/>
              </w:rPr>
              <w:t>Особенности организации эксплуатационной деятельности в мегаполисе</w:t>
            </w:r>
          </w:p>
          <w:p w:rsidR="00607EB6" w:rsidRPr="00112A31" w:rsidRDefault="007A19BD">
            <w:pPr>
              <w:spacing w:after="120"/>
              <w:rPr>
                <w:sz w:val="28"/>
                <w:szCs w:val="28"/>
              </w:rPr>
            </w:pPr>
            <w:r w:rsidRPr="00112A31">
              <w:rPr>
                <w:b/>
                <w:i/>
                <w:sz w:val="28"/>
                <w:szCs w:val="28"/>
              </w:rPr>
              <w:t>Горбачёв Андрей Андреевич, Главный инженер АО «МОСГАЗ»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11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11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40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60"/>
              <w:rPr>
                <w:i/>
                <w:sz w:val="28"/>
                <w:szCs w:val="28"/>
              </w:rPr>
            </w:pPr>
            <w:r w:rsidRPr="00112A31">
              <w:rPr>
                <w:i/>
                <w:sz w:val="28"/>
                <w:szCs w:val="28"/>
              </w:rPr>
              <w:t>Обеспечение безопасности при эксплуатации внутридомового и внутриквартирного газового оборудования в Москве</w:t>
            </w:r>
          </w:p>
          <w:p w:rsidR="00607EB6" w:rsidRPr="00112A31" w:rsidRDefault="007A19BD">
            <w:pPr>
              <w:spacing w:after="120"/>
              <w:rPr>
                <w:sz w:val="28"/>
                <w:szCs w:val="28"/>
              </w:rPr>
            </w:pPr>
            <w:r w:rsidRPr="00112A31">
              <w:rPr>
                <w:b/>
                <w:i/>
                <w:sz w:val="28"/>
                <w:szCs w:val="28"/>
              </w:rPr>
              <w:t>Киселева Татьяна Николаевна, начальник Управления ВДГО АО «МОСГАЗ»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11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40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12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10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60"/>
              <w:rPr>
                <w:i/>
                <w:sz w:val="28"/>
                <w:szCs w:val="28"/>
              </w:rPr>
            </w:pPr>
            <w:r w:rsidRPr="00112A31">
              <w:rPr>
                <w:i/>
                <w:sz w:val="28"/>
                <w:szCs w:val="28"/>
              </w:rPr>
              <w:t>Подходы к организации строительства и технологического присоединен</w:t>
            </w:r>
            <w:r w:rsidRPr="00112A31">
              <w:rPr>
                <w:i/>
                <w:sz w:val="28"/>
                <w:szCs w:val="28"/>
              </w:rPr>
              <w:t>ия потребителей в городе Москве</w:t>
            </w:r>
          </w:p>
          <w:p w:rsidR="00607EB6" w:rsidRPr="00112A31" w:rsidRDefault="007A19BD">
            <w:pPr>
              <w:spacing w:after="120"/>
              <w:rPr>
                <w:i/>
                <w:sz w:val="28"/>
                <w:szCs w:val="28"/>
              </w:rPr>
            </w:pPr>
            <w:proofErr w:type="spellStart"/>
            <w:r w:rsidRPr="00112A31">
              <w:rPr>
                <w:b/>
                <w:i/>
                <w:sz w:val="28"/>
                <w:szCs w:val="28"/>
              </w:rPr>
              <w:t>Франченко</w:t>
            </w:r>
            <w:proofErr w:type="spellEnd"/>
            <w:r w:rsidRPr="00112A31">
              <w:rPr>
                <w:b/>
                <w:i/>
                <w:sz w:val="28"/>
                <w:szCs w:val="28"/>
              </w:rPr>
              <w:t xml:space="preserve"> Ростислав Леонидович, заместитель Генерального директора по капитальному строительству АО «МОСГАЗ»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12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13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</w:p>
        </w:tc>
        <w:tc>
          <w:tcPr>
            <w:tcW w:w="7920" w:type="dxa"/>
          </w:tcPr>
          <w:p w:rsidR="00607EB6" w:rsidRPr="00112A31" w:rsidRDefault="00112A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  <w:r w:rsidR="007A19BD" w:rsidRPr="00112A31">
              <w:rPr>
                <w:sz w:val="28"/>
                <w:szCs w:val="28"/>
              </w:rPr>
              <w:t xml:space="preserve"> членов Ассоциации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утвержденного годового плана работы НТС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  <w:u w:val="single"/>
              </w:rPr>
            </w:pPr>
            <w:r w:rsidRPr="00112A31">
              <w:rPr>
                <w:sz w:val="28"/>
                <w:szCs w:val="28"/>
                <w:u w:val="single"/>
              </w:rPr>
              <w:t>13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14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120"/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</w:rPr>
              <w:t>Перерыв на обед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14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17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</w:p>
        </w:tc>
        <w:tc>
          <w:tcPr>
            <w:tcW w:w="7920" w:type="dxa"/>
          </w:tcPr>
          <w:p w:rsidR="00607EB6" w:rsidRPr="00112A31" w:rsidRDefault="00112A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выступлений, презентации новых членов Ассоциации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17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17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15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120"/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</w:rPr>
              <w:t>Подведение итогов заседания НТС</w:t>
            </w:r>
          </w:p>
        </w:tc>
      </w:tr>
      <w:tr w:rsidR="00607EB6" w:rsidRPr="00112A31">
        <w:tc>
          <w:tcPr>
            <w:tcW w:w="1908" w:type="dxa"/>
          </w:tcPr>
          <w:p w:rsidR="00607EB6" w:rsidRPr="00112A31" w:rsidRDefault="007A19BD">
            <w:pPr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  <w:u w:val="single"/>
              </w:rPr>
              <w:t>17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15</w:t>
            </w:r>
            <w:r w:rsidRPr="00112A31">
              <w:rPr>
                <w:sz w:val="28"/>
                <w:szCs w:val="28"/>
              </w:rPr>
              <w:t xml:space="preserve"> – </w:t>
            </w:r>
            <w:r w:rsidRPr="00112A31">
              <w:rPr>
                <w:sz w:val="28"/>
                <w:szCs w:val="28"/>
                <w:u w:val="single"/>
              </w:rPr>
              <w:t>18</w:t>
            </w:r>
            <w:r w:rsidRPr="00112A31">
              <w:rPr>
                <w:sz w:val="28"/>
                <w:szCs w:val="28"/>
              </w:rPr>
              <w:t>:</w:t>
            </w:r>
            <w:r w:rsidRPr="00112A31">
              <w:rPr>
                <w:sz w:val="28"/>
                <w:szCs w:val="28"/>
                <w:u w:val="single"/>
              </w:rPr>
              <w:t>00</w:t>
            </w:r>
          </w:p>
        </w:tc>
        <w:tc>
          <w:tcPr>
            <w:tcW w:w="7920" w:type="dxa"/>
          </w:tcPr>
          <w:p w:rsidR="00607EB6" w:rsidRPr="00112A31" w:rsidRDefault="007A19BD">
            <w:pPr>
              <w:spacing w:after="120"/>
              <w:rPr>
                <w:sz w:val="28"/>
                <w:szCs w:val="28"/>
              </w:rPr>
            </w:pPr>
            <w:r w:rsidRPr="00112A31">
              <w:rPr>
                <w:sz w:val="28"/>
                <w:szCs w:val="28"/>
              </w:rPr>
              <w:t>Кофе-брейк</w:t>
            </w:r>
          </w:p>
        </w:tc>
      </w:tr>
    </w:tbl>
    <w:p w:rsidR="00607EB6" w:rsidRPr="00112A31" w:rsidRDefault="007A19BD">
      <w:pPr>
        <w:spacing w:before="120"/>
        <w:jc w:val="center"/>
        <w:rPr>
          <w:sz w:val="28"/>
          <w:szCs w:val="28"/>
          <w:u w:val="single"/>
        </w:rPr>
      </w:pPr>
      <w:r w:rsidRPr="00112A31">
        <w:rPr>
          <w:sz w:val="28"/>
          <w:szCs w:val="28"/>
          <w:u w:val="single"/>
        </w:rPr>
        <w:t>Общее время проведения НТС 6 часов 15 минут</w:t>
      </w:r>
    </w:p>
    <w:sectPr w:rsidR="00607EB6" w:rsidRPr="00112A31" w:rsidSect="00112A31">
      <w:pgSz w:w="11906" w:h="16838"/>
      <w:pgMar w:top="142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5102"/>
    <w:multiLevelType w:val="multilevel"/>
    <w:tmpl w:val="DB1E8F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7EB6"/>
    <w:rsid w:val="00112A31"/>
    <w:rsid w:val="00607EB6"/>
    <w:rsid w:val="007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Pr>
      <w:sz w:val="24"/>
    </w:r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5">
    <w:name w:val="footer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Pr>
      <w:sz w:val="24"/>
    </w:r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5">
    <w:name w:val="foot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НТС (I для Ассоциации).doc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НТС (I для Ассоциации).doc</dc:title>
  <cp:lastModifiedBy>Андрей</cp:lastModifiedBy>
  <cp:revision>3</cp:revision>
  <dcterms:created xsi:type="dcterms:W3CDTF">2017-07-18T06:35:00Z</dcterms:created>
  <dcterms:modified xsi:type="dcterms:W3CDTF">2017-07-18T06:46:00Z</dcterms:modified>
</cp:coreProperties>
</file>